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0CFC" w14:textId="77777777" w:rsidR="00B135CE" w:rsidRPr="004160AA" w:rsidRDefault="00B135CE" w:rsidP="00B135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GRADSKA KNJIŽNICA I ČITAONICA</w:t>
      </w:r>
    </w:p>
    <w:p w14:paraId="2128F6B1" w14:textId="77777777" w:rsidR="00B135CE" w:rsidRPr="004160AA" w:rsidRDefault="00B135CE" w:rsidP="00B135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 xml:space="preserve">NOVI MAROF </w:t>
      </w:r>
    </w:p>
    <w:p w14:paraId="3B8CA14B" w14:textId="77777777" w:rsidR="00B135CE" w:rsidRPr="004160AA" w:rsidRDefault="00B135CE" w:rsidP="00B135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Antuna Mihanovića 3</w:t>
      </w:r>
    </w:p>
    <w:p w14:paraId="1D148E8B" w14:textId="77777777" w:rsidR="00B135CE" w:rsidRPr="004160AA" w:rsidRDefault="00B135CE" w:rsidP="00B135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42 220 Novi Marof</w:t>
      </w:r>
    </w:p>
    <w:p w14:paraId="38AD2B3C" w14:textId="77777777" w:rsidR="00B135CE" w:rsidRPr="004160AA" w:rsidRDefault="00B135CE" w:rsidP="00B135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60743C" w14:textId="1979BBCA" w:rsidR="00B135CE" w:rsidRPr="004160AA" w:rsidRDefault="00B135CE" w:rsidP="00B135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KLASA: 112-02/23-01/</w:t>
      </w:r>
      <w:r w:rsidR="00343579">
        <w:rPr>
          <w:rFonts w:ascii="Times New Roman" w:hAnsi="Times New Roman" w:cs="Times New Roman"/>
          <w:sz w:val="24"/>
          <w:szCs w:val="24"/>
        </w:rPr>
        <w:t>169</w:t>
      </w:r>
    </w:p>
    <w:p w14:paraId="1D582107" w14:textId="4235FB72" w:rsidR="00B135CE" w:rsidRPr="004160AA" w:rsidRDefault="00B135CE" w:rsidP="00B135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URBROJ:2186-022-01-0</w:t>
      </w:r>
      <w:r w:rsidR="00343579">
        <w:rPr>
          <w:rFonts w:ascii="Times New Roman" w:hAnsi="Times New Roman" w:cs="Times New Roman"/>
          <w:sz w:val="24"/>
          <w:szCs w:val="24"/>
        </w:rPr>
        <w:t>5</w:t>
      </w:r>
      <w:r w:rsidRPr="004160AA">
        <w:rPr>
          <w:rFonts w:ascii="Times New Roman" w:hAnsi="Times New Roman" w:cs="Times New Roman"/>
          <w:sz w:val="24"/>
          <w:szCs w:val="24"/>
        </w:rPr>
        <w:t>-23-</w:t>
      </w:r>
      <w:r w:rsidR="00343579">
        <w:rPr>
          <w:rFonts w:ascii="Times New Roman" w:hAnsi="Times New Roman" w:cs="Times New Roman"/>
          <w:sz w:val="24"/>
          <w:szCs w:val="24"/>
        </w:rPr>
        <w:t>169</w:t>
      </w:r>
    </w:p>
    <w:p w14:paraId="58F7CD5A" w14:textId="77777777" w:rsidR="00B135CE" w:rsidRPr="004160AA" w:rsidRDefault="00B135CE" w:rsidP="001A7C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8DDE4C" w14:textId="77777777" w:rsidR="00B135CE" w:rsidRPr="004160AA" w:rsidRDefault="00B135CE" w:rsidP="001A7C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95D2F7" w14:textId="77777777" w:rsidR="00B135CE" w:rsidRPr="004160AA" w:rsidRDefault="00B135CE" w:rsidP="001A7C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CB20E6" w14:textId="305CABFF" w:rsidR="001A7C80" w:rsidRPr="004160AA" w:rsidRDefault="001A7C80" w:rsidP="001A7C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 xml:space="preserve">Na temelju članka 31. Zakona o knjižnicama i knjižničnoj djelatnosti (NN 17/19 i 98/19) i članka 20. Statuta Gradske knjižnice i čitaonice Novi Marof, ravnateljica knjižnice, dana </w:t>
      </w:r>
      <w:r w:rsidR="00343579">
        <w:rPr>
          <w:rFonts w:ascii="Times New Roman" w:hAnsi="Times New Roman" w:cs="Times New Roman"/>
          <w:sz w:val="24"/>
          <w:szCs w:val="24"/>
        </w:rPr>
        <w:t>12.12.</w:t>
      </w:r>
      <w:r w:rsidRPr="004160AA">
        <w:rPr>
          <w:rFonts w:ascii="Times New Roman" w:hAnsi="Times New Roman" w:cs="Times New Roman"/>
          <w:sz w:val="24"/>
          <w:szCs w:val="24"/>
        </w:rPr>
        <w:t xml:space="preserve">.2023. donosi </w:t>
      </w:r>
    </w:p>
    <w:p w14:paraId="2FBA0939" w14:textId="77777777" w:rsidR="001A7C80" w:rsidRPr="004160AA" w:rsidRDefault="001A7C80" w:rsidP="001A7C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ODLUKU</w:t>
      </w:r>
    </w:p>
    <w:p w14:paraId="0F009851" w14:textId="77777777" w:rsidR="001A7C80" w:rsidRPr="004160AA" w:rsidRDefault="001A7C80" w:rsidP="0034357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o raspisivanju natječaja za zasnivanje radnog odnosa</w:t>
      </w:r>
    </w:p>
    <w:p w14:paraId="24E00F47" w14:textId="77777777" w:rsidR="001A7C80" w:rsidRPr="004160AA" w:rsidRDefault="001A7C80" w:rsidP="0034357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 xml:space="preserve"> u Gradskoj knjižnici i čitaonici Novi Marof:</w:t>
      </w:r>
    </w:p>
    <w:p w14:paraId="42B6E4F1" w14:textId="25DFFB23" w:rsidR="001A7C80" w:rsidRPr="004160AA" w:rsidRDefault="001A7C80" w:rsidP="003435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0AA">
        <w:rPr>
          <w:rFonts w:ascii="Times New Roman" w:hAnsi="Times New Roman" w:cs="Times New Roman"/>
          <w:b/>
          <w:bCs/>
          <w:sz w:val="24"/>
          <w:szCs w:val="24"/>
        </w:rPr>
        <w:t>Knjižničar</w:t>
      </w:r>
      <w:r w:rsidR="004160AA" w:rsidRPr="004160AA">
        <w:rPr>
          <w:rFonts w:ascii="Times New Roman" w:hAnsi="Times New Roman" w:cs="Times New Roman"/>
          <w:b/>
          <w:bCs/>
          <w:sz w:val="24"/>
          <w:szCs w:val="24"/>
        </w:rPr>
        <w:t>ski tehničar</w:t>
      </w:r>
      <w:r w:rsidR="00343579">
        <w:rPr>
          <w:rFonts w:ascii="Times New Roman" w:hAnsi="Times New Roman" w:cs="Times New Roman"/>
          <w:b/>
          <w:bCs/>
          <w:sz w:val="24"/>
          <w:szCs w:val="24"/>
        </w:rPr>
        <w:t>-vozač</w:t>
      </w:r>
      <w:r w:rsidRPr="004160AA">
        <w:rPr>
          <w:rFonts w:ascii="Times New Roman" w:hAnsi="Times New Roman" w:cs="Times New Roman"/>
          <w:b/>
          <w:bCs/>
          <w:sz w:val="24"/>
          <w:szCs w:val="24"/>
        </w:rPr>
        <w:t xml:space="preserve"> – jedan (1) izvršitelj na </w:t>
      </w:r>
      <w:r w:rsidR="00343579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4160AA">
        <w:rPr>
          <w:rFonts w:ascii="Times New Roman" w:hAnsi="Times New Roman" w:cs="Times New Roman"/>
          <w:b/>
          <w:bCs/>
          <w:sz w:val="24"/>
          <w:szCs w:val="24"/>
        </w:rPr>
        <w:t>određeno vrijeme</w:t>
      </w:r>
    </w:p>
    <w:p w14:paraId="7D79DCB2" w14:textId="77777777" w:rsidR="001A7C80" w:rsidRPr="004160AA" w:rsidRDefault="001A7C80" w:rsidP="003435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Uvjeti za radno mjesto:</w:t>
      </w:r>
    </w:p>
    <w:p w14:paraId="6F50CA14" w14:textId="7845013A" w:rsidR="00343579" w:rsidRPr="00343579" w:rsidRDefault="004160AA" w:rsidP="00343579">
      <w:pPr>
        <w:pStyle w:val="box46861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231F20"/>
        </w:rPr>
      </w:pPr>
      <w:bookmarkStart w:id="0" w:name="_Hlk129085682"/>
      <w:r w:rsidRPr="004160AA">
        <w:rPr>
          <w:color w:val="231F20"/>
        </w:rPr>
        <w:t>završeno srednje četverogodišnje obrazovanje</w:t>
      </w:r>
      <w:r>
        <w:rPr>
          <w:color w:val="231F20"/>
        </w:rPr>
        <w:t xml:space="preserve">, </w:t>
      </w:r>
    </w:p>
    <w:p w14:paraId="1779ABBA" w14:textId="0B5AA60A" w:rsidR="00F563F7" w:rsidRPr="00F563F7" w:rsidRDefault="004160AA" w:rsidP="00F563F7">
      <w:pPr>
        <w:pStyle w:val="box46861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231F20"/>
        </w:rPr>
      </w:pPr>
      <w:r w:rsidRPr="004160AA">
        <w:rPr>
          <w:color w:val="231F20"/>
        </w:rPr>
        <w:t>položen stručni ispit za knjižničarskog tehničara</w:t>
      </w:r>
      <w:r w:rsidR="00F563F7">
        <w:rPr>
          <w:color w:val="231F20"/>
        </w:rPr>
        <w:t xml:space="preserve"> (</w:t>
      </w:r>
      <w:r w:rsidR="00F563F7" w:rsidRPr="00F563F7">
        <w:rPr>
          <w:color w:val="231F20"/>
        </w:rPr>
        <w:t>natjecati se mogu i osobe koje nemaju položen stručni ispit</w:t>
      </w:r>
      <w:r w:rsidR="00F563F7">
        <w:rPr>
          <w:color w:val="231F20"/>
        </w:rPr>
        <w:t>, a koji će u slučaju prijma u službu biti obvezni položiti u skladu sa Zakonom),</w:t>
      </w:r>
    </w:p>
    <w:p w14:paraId="08094C92" w14:textId="027B902B" w:rsidR="004160AA" w:rsidRPr="004160AA" w:rsidRDefault="004160AA" w:rsidP="00343579">
      <w:pPr>
        <w:pStyle w:val="Odlomakpopisa"/>
        <w:widowControl w:val="0"/>
        <w:numPr>
          <w:ilvl w:val="0"/>
          <w:numId w:val="1"/>
        </w:numPr>
        <w:tabs>
          <w:tab w:val="left" w:pos="1196"/>
          <w:tab w:val="left" w:pos="1197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računalna</w:t>
      </w:r>
      <w:r w:rsidRPr="00416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563F7">
        <w:rPr>
          <w:rFonts w:ascii="Times New Roman" w:hAnsi="Times New Roman" w:cs="Times New Roman"/>
          <w:spacing w:val="-1"/>
          <w:sz w:val="24"/>
          <w:szCs w:val="24"/>
        </w:rPr>
        <w:t xml:space="preserve">i informacijska </w:t>
      </w:r>
      <w:r w:rsidRPr="004160AA">
        <w:rPr>
          <w:rFonts w:ascii="Times New Roman" w:hAnsi="Times New Roman" w:cs="Times New Roman"/>
          <w:sz w:val="24"/>
          <w:szCs w:val="24"/>
        </w:rPr>
        <w:t>pismenost,</w:t>
      </w:r>
    </w:p>
    <w:p w14:paraId="67CB3B01" w14:textId="77777777" w:rsidR="004160AA" w:rsidRDefault="004160AA" w:rsidP="00343579">
      <w:pPr>
        <w:pStyle w:val="Odlomakpopisa"/>
        <w:widowControl w:val="0"/>
        <w:numPr>
          <w:ilvl w:val="0"/>
          <w:numId w:val="1"/>
        </w:numPr>
        <w:tabs>
          <w:tab w:val="left" w:pos="1196"/>
          <w:tab w:val="left" w:pos="1197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komunikacijske vještine u odnosu s korisnicima i</w:t>
      </w:r>
      <w:r w:rsidRPr="004160A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160AA">
        <w:rPr>
          <w:rFonts w:ascii="Times New Roman" w:hAnsi="Times New Roman" w:cs="Times New Roman"/>
          <w:sz w:val="24"/>
          <w:szCs w:val="24"/>
        </w:rPr>
        <w:t>suradnicima,</w:t>
      </w:r>
    </w:p>
    <w:p w14:paraId="63616291" w14:textId="4A76F02D" w:rsidR="00F563F7" w:rsidRDefault="00F563F7" w:rsidP="00343579">
      <w:pPr>
        <w:pStyle w:val="Odlomakpopisa"/>
        <w:widowControl w:val="0"/>
        <w:numPr>
          <w:ilvl w:val="0"/>
          <w:numId w:val="1"/>
        </w:numPr>
        <w:tabs>
          <w:tab w:val="left" w:pos="1196"/>
          <w:tab w:val="left" w:pos="1197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spremnost na stalna stručna usavršavanja,</w:t>
      </w:r>
    </w:p>
    <w:p w14:paraId="79A1E965" w14:textId="647A3198" w:rsidR="00343579" w:rsidRPr="00343579" w:rsidRDefault="00343579" w:rsidP="00343579">
      <w:pPr>
        <w:pStyle w:val="Tijeloteksta"/>
        <w:numPr>
          <w:ilvl w:val="0"/>
          <w:numId w:val="1"/>
        </w:numPr>
        <w:spacing w:line="360" w:lineRule="auto"/>
        <w:ind w:right="-1"/>
      </w:pPr>
      <w:r>
        <w:t>položen vozački ispit B kategorije</w:t>
      </w:r>
      <w:r>
        <w:t>,</w:t>
      </w:r>
    </w:p>
    <w:p w14:paraId="7AA37784" w14:textId="77777777" w:rsidR="004160AA" w:rsidRPr="004160AA" w:rsidRDefault="004160AA" w:rsidP="00343579">
      <w:pPr>
        <w:pStyle w:val="Odlomakpopisa"/>
        <w:widowControl w:val="0"/>
        <w:numPr>
          <w:ilvl w:val="0"/>
          <w:numId w:val="1"/>
        </w:numPr>
        <w:tabs>
          <w:tab w:val="left" w:pos="1196"/>
          <w:tab w:val="left" w:pos="1197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probni rad od 3 mjeseca,</w:t>
      </w:r>
    </w:p>
    <w:p w14:paraId="6C2D0134" w14:textId="77777777" w:rsidR="004160AA" w:rsidRPr="004160AA" w:rsidRDefault="004160AA" w:rsidP="00343579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zdravstvena sposobnost za obavljanje poslova radnog mjesta na koje se osoba prima.</w:t>
      </w:r>
    </w:p>
    <w:p w14:paraId="6AEA3DB1" w14:textId="7F63F1F3" w:rsidR="00FE7D7B" w:rsidRPr="004160AA" w:rsidRDefault="00FE7D7B" w:rsidP="004160A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74D97C0" w14:textId="77777777" w:rsidR="001A7C80" w:rsidRPr="004160AA" w:rsidRDefault="001A7C80" w:rsidP="00336DE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hAnsi="Times New Roman" w:cs="Times New Roman"/>
          <w:sz w:val="24"/>
          <w:szCs w:val="24"/>
        </w:rPr>
        <w:t>Na natječaj se mogu prijaviti kandidati oba spola. Izrazi koji se koriste u ovom natječaju, a imaju rodno značenje, koriste se neutralno i odnose se jednako na oba spola.</w:t>
      </w:r>
    </w:p>
    <w:p w14:paraId="36C382AF" w14:textId="0EBADDD3" w:rsidR="001A7C80" w:rsidRPr="004160AA" w:rsidRDefault="001A7C80" w:rsidP="00336DE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Radni odnos zasniva se na </w:t>
      </w:r>
      <w:r w:rsidR="00F563F7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="005E4052"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određeno </w:t>
      </w: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vrijeme u punom radnom vremenu. </w:t>
      </w:r>
    </w:p>
    <w:p w14:paraId="05793690" w14:textId="77777777" w:rsidR="001A7C80" w:rsidRPr="004160AA" w:rsidRDefault="001A7C80" w:rsidP="00336DE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Uz prijavu na natječaj kandidati su dužni priložiti:</w:t>
      </w:r>
    </w:p>
    <w:p w14:paraId="162EF4A0" w14:textId="77777777" w:rsidR="001A7C80" w:rsidRPr="004160AA" w:rsidRDefault="001A7C80" w:rsidP="00336DEA">
      <w:pPr>
        <w:pStyle w:val="Odlomakpopisa"/>
        <w:numPr>
          <w:ilvl w:val="1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životopis,</w:t>
      </w:r>
    </w:p>
    <w:p w14:paraId="226B6E73" w14:textId="77777777" w:rsidR="001A7C80" w:rsidRPr="004160AA" w:rsidRDefault="001A7C80" w:rsidP="00336DEA">
      <w:pPr>
        <w:pStyle w:val="Odlomakpopisa"/>
        <w:numPr>
          <w:ilvl w:val="1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hrvatskom državljanstvu (preslika domovnice ili osobne iskaznice),</w:t>
      </w:r>
    </w:p>
    <w:p w14:paraId="0E7900D4" w14:textId="77777777" w:rsidR="001A7C80" w:rsidRPr="004160AA" w:rsidRDefault="001A7C80" w:rsidP="00336DEA">
      <w:pPr>
        <w:pStyle w:val="Odlomakpopisa"/>
        <w:numPr>
          <w:ilvl w:val="1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stručnoj spremi (preslika diplome, svjedodžbe, potvrde ili drugo),</w:t>
      </w:r>
    </w:p>
    <w:p w14:paraId="532190B1" w14:textId="77777777" w:rsidR="001A7C80" w:rsidRPr="004160AA" w:rsidRDefault="001A7C80" w:rsidP="00336DEA">
      <w:pPr>
        <w:pStyle w:val="Odlomakpopisa"/>
        <w:numPr>
          <w:ilvl w:val="1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položenom stručnom ispitu (preslika uvjerenja, svjedodžbe, potvrde ili drugo),</w:t>
      </w:r>
    </w:p>
    <w:p w14:paraId="49B8C1AC" w14:textId="77777777" w:rsidR="001A7C80" w:rsidRPr="004160AA" w:rsidRDefault="001A7C80" w:rsidP="00336DEA">
      <w:pPr>
        <w:pStyle w:val="Odlomakpopisa"/>
        <w:numPr>
          <w:ilvl w:val="1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računalnoj pismenosti (preslika uvjerenja, certifikata, potvrde ili vlastoručno potpisana izjava kandidata o ispunjavanju navedenog uvjeta),</w:t>
      </w:r>
    </w:p>
    <w:p w14:paraId="7D1A378D" w14:textId="77777777" w:rsidR="00B91E0B" w:rsidRPr="004160AA" w:rsidRDefault="00B91E0B" w:rsidP="00B91E0B">
      <w:pPr>
        <w:pStyle w:val="Odlomakpopisa"/>
        <w:numPr>
          <w:ilvl w:val="1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hAnsi="Times New Roman" w:cs="Times New Roman"/>
          <w:sz w:val="24"/>
          <w:szCs w:val="24"/>
        </w:rPr>
        <w:t>uvjerenj</w:t>
      </w:r>
      <w:r w:rsidR="00941030" w:rsidRPr="004160AA">
        <w:rPr>
          <w:rFonts w:ascii="Times New Roman" w:hAnsi="Times New Roman" w:cs="Times New Roman"/>
          <w:sz w:val="24"/>
          <w:szCs w:val="24"/>
        </w:rPr>
        <w:t>e</w:t>
      </w:r>
      <w:r w:rsidRPr="004160AA">
        <w:rPr>
          <w:rFonts w:ascii="Times New Roman" w:hAnsi="Times New Roman" w:cs="Times New Roman"/>
          <w:sz w:val="24"/>
          <w:szCs w:val="24"/>
        </w:rPr>
        <w:t xml:space="preserve"> nadležnog  suda da se protiv kandidata ne vodi kazneni postupak (ne starij</w:t>
      </w:r>
      <w:r w:rsidR="00941030" w:rsidRPr="004160AA">
        <w:rPr>
          <w:rFonts w:ascii="Times New Roman" w:hAnsi="Times New Roman" w:cs="Times New Roman"/>
          <w:sz w:val="24"/>
          <w:szCs w:val="24"/>
        </w:rPr>
        <w:t>i</w:t>
      </w:r>
      <w:r w:rsidRPr="004160AA">
        <w:rPr>
          <w:rFonts w:ascii="Times New Roman" w:hAnsi="Times New Roman" w:cs="Times New Roman"/>
          <w:sz w:val="24"/>
          <w:szCs w:val="24"/>
        </w:rPr>
        <w:t xml:space="preserve"> od 6 mjeseci),</w:t>
      </w:r>
    </w:p>
    <w:p w14:paraId="71D21BBF" w14:textId="77777777" w:rsidR="001A7C80" w:rsidRPr="004160AA" w:rsidRDefault="001A7C80" w:rsidP="00336DEA">
      <w:pPr>
        <w:pStyle w:val="Odlomakpopisa"/>
        <w:numPr>
          <w:ilvl w:val="1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elektronički zapis, odnosno potvrda o podacima evidentiranim u matičnoj evidenciji Hrvatskog zavoda za mirovinsko osiguranje.</w:t>
      </w:r>
    </w:p>
    <w:p w14:paraId="247F7496" w14:textId="77777777" w:rsidR="001A7C80" w:rsidRPr="004160AA" w:rsidRDefault="001A7C80" w:rsidP="0033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Prijava mora biti vlastoručna potpisana. U prijavi je potrebno navesti osobne podatke podnositelja prijave (ime i prezime, datum rođenja, adresa stanovanja, OIB, broj telefona i adresu elektroničke pošte).</w:t>
      </w:r>
    </w:p>
    <w:p w14:paraId="48A85E42" w14:textId="77777777" w:rsidR="001A7C80" w:rsidRPr="004160AA" w:rsidRDefault="001A7C80" w:rsidP="0033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Isprave koje su kandidati dužni predati uz prijavu mogu se poslati u običnoj preslici. Izabrani kandidat dužan je, prije </w:t>
      </w:r>
      <w:r w:rsidR="00FE7D7B"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donošenja odluke o izboru kandidata</w:t>
      </w: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, dostaviti isprave u originalu ili ovjerenoj preslici, koje Gradska knjižnica i čitaonica Novi Marof nakon uvida može vratiti ili zadržati do  prestanka radnog odnosa.</w:t>
      </w:r>
    </w:p>
    <w:p w14:paraId="7E34D38D" w14:textId="77777777" w:rsidR="001A7C80" w:rsidRPr="004160AA" w:rsidRDefault="001A7C80" w:rsidP="0033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Ako kandidat uz prijavu priloži dokumente u kojima osobni podaci nisu istovjetni, dužan je dostaviti i dokaz o njihovoj promjeni (preslika vjenčanog lista ili rodnog lista ili sl.).</w:t>
      </w:r>
    </w:p>
    <w:p w14:paraId="4BA4D6A9" w14:textId="77777777" w:rsidR="00FE7D7B" w:rsidRPr="004160AA" w:rsidRDefault="00FE7D7B" w:rsidP="0033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CBF6C7" w14:textId="77777777" w:rsidR="00336DEA" w:rsidRPr="004160AA" w:rsidRDefault="00FE7D7B" w:rsidP="00FE7D7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9085727"/>
      <w:r w:rsidRPr="004160AA">
        <w:rPr>
          <w:rFonts w:ascii="Times New Roman" w:hAnsi="Times New Roman" w:cs="Times New Roman"/>
          <w:sz w:val="24"/>
          <w:szCs w:val="24"/>
        </w:rPr>
        <w:t>Uvjerenje o zdravstvenoj sposobnosti, kojim se dokazuje ispunjenje uvjeta zdravstvene sposobnosti za obavljanje poslova radnog mjesta na koje se prima, izabrani kandidat dostavlja  prije donošenja odluke o izboru kandidata. Ako izabrani kandidat ne dostavi navedeni dokaz, smatrat će se da ne ispunjava uvjete propisane javnim natječajem.</w:t>
      </w:r>
    </w:p>
    <w:p w14:paraId="64C6DA8D" w14:textId="77777777" w:rsidR="00FE7D7B" w:rsidRPr="004160AA" w:rsidRDefault="00FE7D7B" w:rsidP="00FE7D7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BB3E25" w14:textId="77777777" w:rsidR="00336DEA" w:rsidRPr="004160AA" w:rsidRDefault="00336DEA" w:rsidP="00336DE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Osoba  koja prema posebnim propisima ostvaruje pravo prednosti prilikom zapošljavanja dužna se u prijavi pozvati na to pravo, priložiti svu potrebnu dokumentaciju o tom statusu prema posebnom zakonu i ima prednost u odnosu na ostale kandidate samo pod jednakim uvjetima.</w:t>
      </w:r>
    </w:p>
    <w:p w14:paraId="194BF300" w14:textId="77777777" w:rsidR="00336DEA" w:rsidRPr="004160AA" w:rsidRDefault="00336DEA" w:rsidP="00336DE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B60D83" w14:textId="77777777" w:rsidR="00336DEA" w:rsidRPr="004160AA" w:rsidRDefault="00336DEA" w:rsidP="00336DE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 xml:space="preserve">Osoba koja se poziva na pravo prednosti sukladno odredbama Zakona o hrvatskim braniteljima iz Domovinskog rata i članovima njihovih obitelji ("Narodne novine" br. 121/17, 98/19 i 84/21) dužna je priložiti sve dokaze iz članka 103. citiranog Zakona. </w:t>
      </w:r>
    </w:p>
    <w:p w14:paraId="10310B26" w14:textId="77777777" w:rsidR="00336DEA" w:rsidRPr="004160AA" w:rsidRDefault="00336DEA" w:rsidP="00336DE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 xml:space="preserve">Dokazi  potrebni za ostvarivanje prava prednosti prilikom zapošljavanja na temelju odredbi Zakona o hrvatskim braniteljima iz Domovinskog rata i članovima njihovih obitelji navedeni su na poveznici na internetsku stranicu Ministarstva hrvatskih branitelja: </w:t>
      </w:r>
      <w:hyperlink r:id="rId5" w:history="1">
        <w:r w:rsidRPr="004160A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Pr="004160AA">
        <w:rPr>
          <w:rFonts w:ascii="Times New Roman" w:hAnsi="Times New Roman" w:cs="Times New Roman"/>
          <w:sz w:val="24"/>
          <w:szCs w:val="24"/>
        </w:rPr>
        <w:t>.</w:t>
      </w:r>
    </w:p>
    <w:p w14:paraId="448558E4" w14:textId="77777777" w:rsidR="00336DEA" w:rsidRPr="004160AA" w:rsidRDefault="00336DEA" w:rsidP="00336DEA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AB0037C" w14:textId="77777777" w:rsidR="00336DEA" w:rsidRPr="004160AA" w:rsidRDefault="00336DEA" w:rsidP="00336DE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Kandidat koji se poziva na pravo prednosti pri zapošljavanju na temelju članka 9. Zakona o profesionalnoj rehabilitaciji i zapošljavanju osoba s invaliditetom ("Narodne novine" broj: 157/13, 152/14, 39/18 i 32/20) dokazuje to javnom ispravom o invaliditetu na temelju koje se osoba može upisati u očevidnik zaposlenih osoba s invaliditetom, te dokazom iz kojeg je vidljivo na koji je način prestao radni odnos kod posljednjeg poslodavca (rješenje, ugovor, sporazum i sl.).</w:t>
      </w:r>
    </w:p>
    <w:p w14:paraId="5D829206" w14:textId="77777777" w:rsidR="00336DEA" w:rsidRPr="004160AA" w:rsidRDefault="00336DEA" w:rsidP="00336DE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28D22F" w14:textId="77777777" w:rsidR="00336DEA" w:rsidRPr="004160AA" w:rsidRDefault="00336DEA" w:rsidP="00336DE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Kandidat koji se poziva na pravo prednosti pri zapošljavanju na temelju članka 48.f Zakona o zaštiti vojnih i civilnih invalida rata ("Narodne novine" broj: 33/92, 57/92,77/92, 86/92-</w:t>
      </w:r>
      <w:r w:rsidRPr="004160AA">
        <w:rPr>
          <w:rFonts w:ascii="Times New Roman" w:hAnsi="Times New Roman" w:cs="Times New Roman"/>
          <w:sz w:val="24"/>
          <w:szCs w:val="24"/>
        </w:rPr>
        <w:lastRenderedPageBreak/>
        <w:t xml:space="preserve">pročišćeni tekst, 27/93,58/93, 2/94, 76/94, 108/95, 108/96, 82/01, 94/01, 103/03, 148/13 i 98/19) dokazuje to rješenjem ili potvrdom o priznatom statusu iz kojeg je vidljivo to pravo, potvrdom o nezaposlenosti Hrvatskog zavoda za zapošljavanje izdanom u vrijeme trajanja natječaja, te dokazom iz kojeg je vidljivo na koji je način prestao radni odnos kod posljednjeg poslodavca (rješenje, ugovor, sporazum i sl.). </w:t>
      </w:r>
    </w:p>
    <w:bookmarkEnd w:id="1"/>
    <w:p w14:paraId="3A144564" w14:textId="27916AE8" w:rsidR="001A7C80" w:rsidRPr="004160AA" w:rsidRDefault="001A7C80" w:rsidP="00336DE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Prijave na natječaj podnose se isključivo putem pošte, preporučenom pošiljkom, u roku od 8 dana o dana objave ovog natječaja. Prijava se podnosi u zatvorenoj omotnici s naznakom „</w:t>
      </w:r>
      <w:r w:rsidR="00336DEA"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 otvaraj- </w:t>
      </w: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 za knjižni</w:t>
      </w:r>
      <w:r w:rsidR="00343579">
        <w:rPr>
          <w:rFonts w:ascii="Times New Roman" w:eastAsia="Times New Roman" w:hAnsi="Times New Roman" w:cs="Times New Roman"/>
          <w:sz w:val="24"/>
          <w:szCs w:val="24"/>
          <w:lang w:eastAsia="hr-HR"/>
        </w:rPr>
        <w:t>čarskog tehničara-vozača</w:t>
      </w: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“ na adresu Gradska knjižnica i čitaonica Novi Marof, Antuna Mihanovića 3, 42 220 Novi Marof.</w:t>
      </w:r>
    </w:p>
    <w:p w14:paraId="36B6F1F5" w14:textId="77777777" w:rsidR="001A7C80" w:rsidRPr="004160AA" w:rsidRDefault="001A7C80" w:rsidP="00336DE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Kandidatom prijavljenim na natječaj smatrat će se samo osoba koja je podnijela pravovremenu i potpunu prijavu te ispunjava formalne uvjete iz natječaja. Potpunom prijavom smatra se ona koja sadrži sve podatke i priloge navedene u natječaju. Nepravovremene i nepotpune prijave neće se razmatrati.</w:t>
      </w:r>
    </w:p>
    <w:p w14:paraId="236D1BAC" w14:textId="77777777" w:rsidR="00995120" w:rsidRPr="004160AA" w:rsidRDefault="00995120" w:rsidP="00336DE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9085781"/>
      <w:r w:rsidRPr="004160AA">
        <w:rPr>
          <w:rFonts w:ascii="Times New Roman" w:hAnsi="Times New Roman" w:cs="Times New Roman"/>
          <w:sz w:val="24"/>
          <w:szCs w:val="24"/>
        </w:rPr>
        <w:t xml:space="preserve">Opis poslova i podaci o plaći za radno mjesto koje se popunjava natječajem, način obavljanja prethodne provjere znanja i sposobnosti kandidata, područje provjere te pravni i drugi izvori za pripremanje kandidata za provjeru navedeni su na službenoj internet stranici Gradske knjižnice i čitaonice Novi Marof </w:t>
      </w:r>
      <w:hyperlink r:id="rId6" w:history="1">
        <w:r w:rsidRPr="004160A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www.gknm.hr/</w:t>
        </w:r>
      </w:hyperlink>
      <w:r w:rsidRPr="004160AA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BCB5CE5" w14:textId="77777777" w:rsidR="00995120" w:rsidRPr="004160AA" w:rsidRDefault="00995120" w:rsidP="00FE7D7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 xml:space="preserve">Na  službenoj internet stranici Gradske knjižnice i čitaonice Novi Marof </w:t>
      </w:r>
      <w:hyperlink r:id="rId7" w:history="1">
        <w:r w:rsidRPr="004160A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www.gknm.hr</w:t>
        </w:r>
      </w:hyperlink>
      <w:r w:rsidRPr="004160AA">
        <w:rPr>
          <w:rFonts w:ascii="Times New Roman" w:hAnsi="Times New Roman" w:cs="Times New Roman"/>
          <w:sz w:val="24"/>
          <w:szCs w:val="24"/>
        </w:rPr>
        <w:t xml:space="preserve">  bit će objavljeno vrijeme i mjesto održavanja prethodne provjere znanja i sposobnosti kandidata, najmanje pet (5) dana prije održavanja provjere.</w:t>
      </w:r>
    </w:p>
    <w:bookmarkEnd w:id="2"/>
    <w:p w14:paraId="33B774A4" w14:textId="77777777" w:rsidR="001A7C80" w:rsidRPr="004160AA" w:rsidRDefault="001A7C80" w:rsidP="00336DE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Svi kandidati će o rezultatima natječaja biti obaviješteni putem elektroničke pošte u roku od 45 dana od dana isteka roka za prijavu. Kandidat koji bude izabran dužan je dostaviti uvjerenje o zdravstvenoj sposobnosti prije donošenja odluke o primanju na radno mjesto.</w:t>
      </w:r>
    </w:p>
    <w:p w14:paraId="20027AF1" w14:textId="77777777" w:rsidR="001A7C80" w:rsidRPr="004160AA" w:rsidRDefault="001A7C80" w:rsidP="00336DE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Prijavom na natječaj kandidati daju svoj izričiti pristanak da Gradska knjižnica i čitaonica Novi Marof prikuplja, koristi i dalje obrađuje podatke kandidata u svrhu provedbe natječajnog postupka i zapošljavanja, sukladno odredbama Opće uredbe o zaštiti podataka – Uredba (EU) 206/679 i Zakona o provedbi Opće uredbe o zaštiti osobnih podataka. Izabrani kandidat daje svoj izričiti pristanak na javnu objavu rezultata natječaja.</w:t>
      </w:r>
    </w:p>
    <w:p w14:paraId="1A332E58" w14:textId="77777777" w:rsidR="001A7C80" w:rsidRPr="004160AA" w:rsidRDefault="001A7C80" w:rsidP="00336DE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Gradska knjižnica i čitaonica Novi Marof zadržava pravo u svako vrijeme poništiti natječaj, odnosn</w:t>
      </w:r>
      <w:r w:rsidR="00FE7D7B"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4160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donijeti odluku o izboru kandidata, bez obveze obrazlaganja svoje odluke i bez ikakve odgovornosti prema kandidatima.</w:t>
      </w:r>
    </w:p>
    <w:p w14:paraId="3885A1B0" w14:textId="77777777" w:rsidR="00537E71" w:rsidRPr="004160AA" w:rsidRDefault="00336DEA" w:rsidP="00336DEA">
      <w:pPr>
        <w:ind w:left="60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85812"/>
      <w:r w:rsidRPr="004160AA">
        <w:rPr>
          <w:rFonts w:ascii="Times New Roman" w:hAnsi="Times New Roman" w:cs="Times New Roman"/>
          <w:sz w:val="24"/>
          <w:szCs w:val="24"/>
        </w:rPr>
        <w:t>Ravnateljica Gradske knjižnice i čitaonice Novi Marof</w:t>
      </w:r>
    </w:p>
    <w:p w14:paraId="7998ADDB" w14:textId="77777777" w:rsidR="00336DEA" w:rsidRPr="004160AA" w:rsidRDefault="00336DEA" w:rsidP="00336DEA">
      <w:pPr>
        <w:ind w:left="6009"/>
        <w:jc w:val="both"/>
        <w:rPr>
          <w:rFonts w:ascii="Times New Roman" w:hAnsi="Times New Roman" w:cs="Times New Roman"/>
          <w:sz w:val="24"/>
          <w:szCs w:val="24"/>
        </w:rPr>
      </w:pPr>
      <w:r w:rsidRPr="004160AA">
        <w:rPr>
          <w:rFonts w:ascii="Times New Roman" w:hAnsi="Times New Roman" w:cs="Times New Roman"/>
          <w:sz w:val="24"/>
          <w:szCs w:val="24"/>
        </w:rPr>
        <w:t>Lidija Zečević</w:t>
      </w:r>
      <w:bookmarkEnd w:id="3"/>
      <w:r w:rsidR="00B135CE" w:rsidRPr="004160AA">
        <w:rPr>
          <w:rFonts w:ascii="Times New Roman" w:hAnsi="Times New Roman" w:cs="Times New Roman"/>
          <w:sz w:val="24"/>
          <w:szCs w:val="24"/>
        </w:rPr>
        <w:t>, v.r.</w:t>
      </w:r>
    </w:p>
    <w:sectPr w:rsidR="00336DEA" w:rsidRPr="00416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B7E"/>
    <w:multiLevelType w:val="multilevel"/>
    <w:tmpl w:val="E942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E1929"/>
    <w:multiLevelType w:val="hybridMultilevel"/>
    <w:tmpl w:val="BE1605EE"/>
    <w:lvl w:ilvl="0" w:tplc="2A86BD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71807"/>
    <w:multiLevelType w:val="hybridMultilevel"/>
    <w:tmpl w:val="DA8E0228"/>
    <w:lvl w:ilvl="0" w:tplc="DC8C610E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15830">
    <w:abstractNumId w:val="0"/>
  </w:num>
  <w:num w:numId="2" w16cid:durableId="1027872125">
    <w:abstractNumId w:val="2"/>
  </w:num>
  <w:num w:numId="3" w16cid:durableId="188077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C80"/>
    <w:rsid w:val="00067A2C"/>
    <w:rsid w:val="000F7AAE"/>
    <w:rsid w:val="001A1321"/>
    <w:rsid w:val="001A7C80"/>
    <w:rsid w:val="00254834"/>
    <w:rsid w:val="00336DEA"/>
    <w:rsid w:val="00343579"/>
    <w:rsid w:val="004160AA"/>
    <w:rsid w:val="00537E71"/>
    <w:rsid w:val="005A765A"/>
    <w:rsid w:val="005E4052"/>
    <w:rsid w:val="00941030"/>
    <w:rsid w:val="00995120"/>
    <w:rsid w:val="009D582F"/>
    <w:rsid w:val="00B135CE"/>
    <w:rsid w:val="00B91E0B"/>
    <w:rsid w:val="00F563F7"/>
    <w:rsid w:val="00FE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AC136"/>
  <w15:chartTrackingRefBased/>
  <w15:docId w15:val="{1521CEEE-6A54-4A55-91A1-8DECC4B7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C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7C80"/>
    <w:pPr>
      <w:ind w:left="720"/>
      <w:contextualSpacing/>
    </w:pPr>
  </w:style>
  <w:style w:type="character" w:styleId="Hiperveza">
    <w:name w:val="Hyperlink"/>
    <w:uiPriority w:val="99"/>
    <w:unhideWhenUsed/>
    <w:rsid w:val="0099512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95120"/>
    <w:rPr>
      <w:color w:val="605E5C"/>
      <w:shd w:val="clear" w:color="auto" w:fill="E1DFDD"/>
    </w:rPr>
  </w:style>
  <w:style w:type="paragraph" w:customStyle="1" w:styleId="box468617">
    <w:name w:val="box_468617"/>
    <w:basedOn w:val="Normal"/>
    <w:rsid w:val="0041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1"/>
    <w:qFormat/>
    <w:rsid w:val="00343579"/>
    <w:pPr>
      <w:widowControl w:val="0"/>
      <w:autoSpaceDE w:val="0"/>
      <w:autoSpaceDN w:val="0"/>
      <w:spacing w:after="0" w:line="240" w:lineRule="auto"/>
      <w:ind w:left="1196" w:hanging="360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343579"/>
    <w:rPr>
      <w:rFonts w:ascii="Times New Roman" w:eastAsia="Times New Roman" w:hAnsi="Times New Roman" w:cs="Times New Roman"/>
      <w:sz w:val="24"/>
      <w:szCs w:val="24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kn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knm.hr/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gknm gknm</dc:creator>
  <cp:keywords/>
  <dc:description/>
  <cp:lastModifiedBy>gknm gknm</cp:lastModifiedBy>
  <cp:revision>4</cp:revision>
  <cp:lastPrinted>2023-03-07T11:41:00Z</cp:lastPrinted>
  <dcterms:created xsi:type="dcterms:W3CDTF">2023-12-12T10:50:00Z</dcterms:created>
  <dcterms:modified xsi:type="dcterms:W3CDTF">2023-12-12T11:05:00Z</dcterms:modified>
</cp:coreProperties>
</file>